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Alex Morgan</w:t>
      </w:r>
    </w:p>
    <w:p>
      <w:pPr>
        <w:jc w:val="center"/>
      </w:pPr>
      <w:r>
        <w:rPr>
          <w:rFonts w:ascii="Calibri" w:hAnsi="Calibri"/>
          <w:color w:val="555555"/>
          <w:sz w:val="20"/>
        </w:rPr>
        <w:t>alex.morgan@email.com  |  (555) 234-5678  |  San Francisco, CA  |  linkedin.com/in/alexmorgan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Calibri" w:hAnsi="Calibri"/>
          <w:b/>
          <w:color w:val="2B6CB0"/>
          <w:sz w:val="24"/>
        </w:rPr>
        <w:t>PROFESSIONAL SUMMARY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Calibri" w:hAnsi="Calibri"/>
          <w:sz w:val="21"/>
        </w:rPr>
        <w:t>Results-driven professional with 8+ years of experience in project management and cross-functional team leadership. Proven track record of delivering complex initiatives on time and under budget, improving operational efficiency by 30%, and building high-performing teams across distributed organizations.</w:t>
      </w:r>
    </w:p>
    <w:p>
      <w:r>
        <w:rPr>
          <w:rFonts w:ascii="Calibri" w:hAnsi="Calibri"/>
          <w:b/>
          <w:color w:val="2B6CB0"/>
          <w:sz w:val="24"/>
        </w:rPr>
        <w:t>WORK EXPERIENCE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Calibri" w:hAnsi="Calibri"/>
          <w:b/>
          <w:sz w:val="21"/>
        </w:rPr>
        <w:t>Senior Project Manager</w:t>
      </w:r>
      <w:r>
        <w:rPr>
          <w:rFonts w:ascii="Calibri" w:hAnsi="Calibri"/>
          <w:sz w:val="21"/>
        </w:rPr>
        <w:t xml:space="preserve">  —  Apex Technology Solutions</w:t>
      </w:r>
    </w:p>
    <w:p>
      <w:r>
        <w:rPr>
          <w:rFonts w:ascii="Calibri" w:hAnsi="Calibri"/>
          <w:color w:val="666666"/>
          <w:sz w:val="19"/>
        </w:rPr>
        <w:t>Jan 2021 - Present</w:t>
      </w:r>
    </w:p>
    <w:p>
      <w:pPr>
        <w:pStyle w:val="ListBullet"/>
      </w:pPr>
      <w:r>
        <w:rPr>
          <w:rFonts w:ascii="Calibri" w:hAnsi="Calibri"/>
          <w:sz w:val="21"/>
        </w:rPr>
        <w:t>Led a portfolio of 12 concurrent projects valued at $4.2M, achieving 97% on-time delivery rate across all initiatives.</w:t>
      </w:r>
    </w:p>
    <w:p>
      <w:pPr>
        <w:pStyle w:val="ListBullet"/>
      </w:pPr>
      <w:r>
        <w:rPr>
          <w:rFonts w:ascii="Calibri" w:hAnsi="Calibri"/>
          <w:sz w:val="21"/>
        </w:rPr>
        <w:t>Implemented agile methodology across 3 departments, reducing sprint cycle time by 25% and increasing team velocity by 40%.</w:t>
      </w:r>
    </w:p>
    <w:p>
      <w:pPr>
        <w:pStyle w:val="ListBullet"/>
      </w:pPr>
      <w:r>
        <w:rPr>
          <w:rFonts w:ascii="Calibri" w:hAnsi="Calibri"/>
          <w:sz w:val="21"/>
        </w:rPr>
        <w:t>Managed cross-functional teams of 15-25 members, coordinating efforts between engineering, design, and marketing.</w:t>
      </w:r>
    </w:p>
    <w:p>
      <w:pPr>
        <w:pStyle w:val="ListBullet"/>
      </w:pPr>
      <w:r>
        <w:rPr>
          <w:rFonts w:ascii="Calibri" w:hAnsi="Calibri"/>
          <w:sz w:val="21"/>
        </w:rPr>
        <w:t>Developed standardized project templates and risk assessment frameworks adopted company-wide by 200+ employees.</w:t>
      </w:r>
    </w:p>
    <w:p>
      <w:r>
        <w:rPr>
          <w:rFonts w:ascii="Calibri" w:hAnsi="Calibri"/>
          <w:b/>
          <w:sz w:val="21"/>
        </w:rPr>
        <w:t>Project Manager</w:t>
      </w:r>
      <w:r>
        <w:rPr>
          <w:rFonts w:ascii="Calibri" w:hAnsi="Calibri"/>
          <w:sz w:val="21"/>
        </w:rPr>
        <w:t xml:space="preserve">  —  Horizon Digital Group</w:t>
      </w:r>
    </w:p>
    <w:p>
      <w:r>
        <w:rPr>
          <w:rFonts w:ascii="Calibri" w:hAnsi="Calibri"/>
          <w:color w:val="666666"/>
          <w:sz w:val="19"/>
        </w:rPr>
        <w:t>Mar 2017 - Dec 2020</w:t>
      </w:r>
    </w:p>
    <w:p>
      <w:pPr>
        <w:pStyle w:val="ListBullet"/>
      </w:pPr>
      <w:r>
        <w:rPr>
          <w:rFonts w:ascii="Calibri" w:hAnsi="Calibri"/>
          <w:sz w:val="21"/>
        </w:rPr>
        <w:t>Directed end-to-end delivery of a $1.8M platform migration, completing 3 weeks ahead of schedule with zero downtime.</w:t>
      </w:r>
    </w:p>
    <w:p>
      <w:pPr>
        <w:pStyle w:val="ListBullet"/>
      </w:pPr>
      <w:r>
        <w:rPr>
          <w:rFonts w:ascii="Calibri" w:hAnsi="Calibri"/>
          <w:sz w:val="21"/>
        </w:rPr>
        <w:t>Reduced project overhead costs by 18% through vendor consolidation and process automation initiatives.</w:t>
      </w:r>
    </w:p>
    <w:p>
      <w:pPr>
        <w:pStyle w:val="ListBullet"/>
      </w:pPr>
      <w:r>
        <w:rPr>
          <w:rFonts w:ascii="Calibri" w:hAnsi="Calibri"/>
          <w:sz w:val="21"/>
        </w:rPr>
        <w:t>Created executive dashboards and reporting systems that improved stakeholder visibility and decision-making speed.</w:t>
      </w:r>
    </w:p>
    <w:p>
      <w:r>
        <w:rPr>
          <w:rFonts w:ascii="Calibri" w:hAnsi="Calibri"/>
          <w:b/>
          <w:color w:val="2B6CB0"/>
          <w:sz w:val="24"/>
        </w:rPr>
        <w:t>EDUCATION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Calibri" w:hAnsi="Calibri"/>
          <w:b/>
          <w:sz w:val="21"/>
        </w:rPr>
        <w:t>Bachelor of Science in Business Administration</w:t>
      </w:r>
      <w:r>
        <w:br/>
      </w:r>
      <w:r>
        <w:rPr>
          <w:rFonts w:ascii="Calibri" w:hAnsi="Calibri"/>
          <w:sz w:val="21"/>
        </w:rPr>
        <w:t>University of California, Berkeley  —  2016</w:t>
      </w:r>
    </w:p>
    <w:p>
      <w:r>
        <w:rPr>
          <w:rFonts w:ascii="Calibri" w:hAnsi="Calibri"/>
          <w:b/>
          <w:color w:val="2B6CB0"/>
          <w:sz w:val="24"/>
        </w:rPr>
        <w:t>SKILLS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Calibri" w:hAnsi="Calibri"/>
          <w:sz w:val="21"/>
        </w:rPr>
        <w:t>Project Management, Agile/Scrum, Stakeholder Communication, Risk Assessment, Budgeting &amp; Forecasting, Jira &amp; Confluence, Microsoft Project, Cross-Functional Leadership, Process Improvement, Data Analysis, Vendor Management, Strategic Planning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